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332" w:rsidRPr="009603FE" w:rsidRDefault="00ED0332" w:rsidP="00ED0332">
      <w:pPr>
        <w:autoSpaceDE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603FE">
        <w:rPr>
          <w:rFonts w:ascii="Times New Roman" w:hAnsi="Times New Roman" w:cs="Times New Roman"/>
          <w:b/>
          <w:sz w:val="24"/>
          <w:szCs w:val="24"/>
        </w:rPr>
        <w:t>СОГЛАСОВАНО                                                           УТВЕРЖДАЮ</w:t>
      </w:r>
    </w:p>
    <w:p w:rsidR="00ED0332" w:rsidRPr="009603FE" w:rsidRDefault="00ED0332" w:rsidP="00ED0332">
      <w:pPr>
        <w:autoSpaceDE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603FE">
        <w:rPr>
          <w:rFonts w:ascii="Times New Roman" w:hAnsi="Times New Roman" w:cs="Times New Roman"/>
          <w:bCs/>
          <w:sz w:val="24"/>
          <w:szCs w:val="24"/>
        </w:rPr>
        <w:t>с Наблюдательным советом                                           Заведующая МАДОУ</w:t>
      </w:r>
    </w:p>
    <w:p w:rsidR="00ED0332" w:rsidRPr="009603FE" w:rsidRDefault="00ED0332" w:rsidP="00ED0332">
      <w:pPr>
        <w:autoSpaceDE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603FE">
        <w:rPr>
          <w:rFonts w:ascii="Times New Roman" w:hAnsi="Times New Roman" w:cs="Times New Roman"/>
          <w:bCs/>
          <w:sz w:val="24"/>
          <w:szCs w:val="24"/>
        </w:rPr>
        <w:t>протокол от  16.01.2014 г.2014 №3                                «Детский сад № 313»</w:t>
      </w:r>
    </w:p>
    <w:p w:rsidR="00ED0332" w:rsidRPr="009603FE" w:rsidRDefault="00ED0332" w:rsidP="00ED0332">
      <w:pPr>
        <w:autoSpaceDE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603FE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______Ф.А.Зарубина</w:t>
      </w:r>
    </w:p>
    <w:p w:rsidR="00ED0332" w:rsidRPr="009603FE" w:rsidRDefault="00ED0332" w:rsidP="00ED0332">
      <w:pPr>
        <w:autoSpaceDE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603FE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приказ от 09.01.2014 г. № 1</w:t>
      </w:r>
    </w:p>
    <w:p w:rsidR="00ED0332" w:rsidRPr="009603FE" w:rsidRDefault="00ED0332" w:rsidP="00ED0332">
      <w:pPr>
        <w:autoSpaceDE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603F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</w:t>
      </w:r>
    </w:p>
    <w:p w:rsidR="00ED0332" w:rsidRPr="009603FE" w:rsidRDefault="00ED0332" w:rsidP="00ED03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0332" w:rsidRPr="009603FE" w:rsidRDefault="00ED0332" w:rsidP="00ED03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3FE">
        <w:rPr>
          <w:rFonts w:ascii="Times New Roman" w:hAnsi="Times New Roman" w:cs="Times New Roman"/>
          <w:b/>
          <w:sz w:val="24"/>
          <w:szCs w:val="24"/>
        </w:rPr>
        <w:t>КОДЕКС</w:t>
      </w:r>
    </w:p>
    <w:p w:rsidR="00ED0332" w:rsidRPr="009603FE" w:rsidRDefault="00ED0332" w:rsidP="00ED03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3FE">
        <w:rPr>
          <w:rFonts w:ascii="Times New Roman" w:hAnsi="Times New Roman" w:cs="Times New Roman"/>
          <w:b/>
          <w:sz w:val="24"/>
          <w:szCs w:val="24"/>
        </w:rPr>
        <w:t xml:space="preserve"> ПРОФЕССИОНАЛЬНОЙ ЭТИКИ </w:t>
      </w:r>
    </w:p>
    <w:p w:rsidR="00ED0332" w:rsidRPr="009603FE" w:rsidRDefault="00ED0332" w:rsidP="00ED03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3FE">
        <w:rPr>
          <w:rFonts w:ascii="Times New Roman" w:hAnsi="Times New Roman" w:cs="Times New Roman"/>
          <w:b/>
          <w:sz w:val="24"/>
          <w:szCs w:val="24"/>
        </w:rPr>
        <w:t xml:space="preserve">ПЕДАГОГИЧЕСКОГО РАБОТНИКА </w:t>
      </w:r>
    </w:p>
    <w:p w:rsidR="00ED0332" w:rsidRPr="009603FE" w:rsidRDefault="00ED0332" w:rsidP="00ED03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603F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МАДОУ «Детский сад № 313»</w:t>
      </w:r>
    </w:p>
    <w:p w:rsidR="00ED0332" w:rsidRPr="009603FE" w:rsidRDefault="00ED0332" w:rsidP="00ED0332">
      <w:pPr>
        <w:pStyle w:val="a3"/>
        <w:spacing w:after="0" w:line="36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0332" w:rsidRPr="009603FE" w:rsidRDefault="00ED0332" w:rsidP="00ED0332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9603FE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9603FE">
        <w:rPr>
          <w:rFonts w:ascii="Times New Roman" w:hAnsi="Times New Roman" w:cs="Times New Roman"/>
          <w:b/>
          <w:sz w:val="24"/>
          <w:szCs w:val="24"/>
        </w:rPr>
        <w:t>. Общие положения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3FE">
        <w:rPr>
          <w:rFonts w:ascii="Times New Roman" w:hAnsi="Times New Roman" w:cs="Times New Roman"/>
          <w:sz w:val="24"/>
          <w:szCs w:val="24"/>
        </w:rPr>
        <w:t>1.1. Кодекс профессиональной этики педагогических работников МАДОУ № 313 (далее - Кодекс) разработан в целях реализации части 4 статьи 47 Федерального  закона Российской Федерации от 29 декабря 2012 г. N 273-ФЗ «Об образовании в Российской Федерации», в соответствии с нормами морали и нравственности</w:t>
      </w:r>
      <w:r w:rsidRPr="009603FE">
        <w:rPr>
          <w:rStyle w:val="a5"/>
          <w:rFonts w:ascii="Times New Roman" w:hAnsi="Times New Roman" w:cs="Times New Roman"/>
          <w:sz w:val="24"/>
          <w:szCs w:val="24"/>
        </w:rPr>
        <w:footnoteReference w:id="2"/>
      </w:r>
      <w:r w:rsidRPr="009603FE">
        <w:rPr>
          <w:rFonts w:ascii="Times New Roman" w:hAnsi="Times New Roman" w:cs="Times New Roman"/>
          <w:sz w:val="24"/>
          <w:szCs w:val="24"/>
        </w:rPr>
        <w:t xml:space="preserve">, положениями Конституции Российской Федерации, законодательством Российской Федерации и международным правом.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3FE">
        <w:rPr>
          <w:rFonts w:ascii="Times New Roman" w:hAnsi="Times New Roman" w:cs="Times New Roman"/>
          <w:sz w:val="24"/>
          <w:szCs w:val="24"/>
        </w:rPr>
        <w:t xml:space="preserve">1.2. Кодекс – это свод правил и принципов профессионального поведения педагогического работника во время образовательного процесса.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3FE">
        <w:rPr>
          <w:rFonts w:ascii="Times New Roman" w:hAnsi="Times New Roman" w:cs="Times New Roman"/>
          <w:sz w:val="24"/>
          <w:szCs w:val="24"/>
        </w:rPr>
        <w:t>1.3. Целями Кодекса являются:</w:t>
      </w:r>
    </w:p>
    <w:p w:rsidR="00ED0332" w:rsidRPr="009603FE" w:rsidRDefault="00ED0332" w:rsidP="00ED0332">
      <w:pPr>
        <w:pStyle w:val="aa"/>
        <w:rPr>
          <w:rFonts w:ascii="Times New Roman" w:hAnsi="Times New Roman" w:cs="Times New Roman"/>
          <w:sz w:val="24"/>
          <w:szCs w:val="24"/>
        </w:rPr>
      </w:pPr>
      <w:r w:rsidRPr="009603FE">
        <w:rPr>
          <w:rFonts w:ascii="Times New Roman" w:hAnsi="Times New Roman" w:cs="Times New Roman"/>
          <w:sz w:val="24"/>
          <w:szCs w:val="24"/>
        </w:rPr>
        <w:t xml:space="preserve">  Определение основных норм в отношениях педагогов с воспитанниками и их родителями, с педагогическим сообществом и государством.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3FE">
        <w:rPr>
          <w:rFonts w:ascii="Times New Roman" w:hAnsi="Times New Roman" w:cs="Times New Roman"/>
          <w:sz w:val="24"/>
          <w:szCs w:val="24"/>
        </w:rPr>
        <w:t>1.4. Задачами Кодекса являются: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3FE">
        <w:rPr>
          <w:rFonts w:ascii="Times New Roman" w:hAnsi="Times New Roman" w:cs="Times New Roman"/>
          <w:sz w:val="24"/>
          <w:szCs w:val="24"/>
        </w:rPr>
        <w:t>- формирование у педагогического работника уважение к участникам образовательного процесса;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3FE">
        <w:rPr>
          <w:rFonts w:ascii="Times New Roman" w:hAnsi="Times New Roman" w:cs="Times New Roman"/>
          <w:sz w:val="24"/>
          <w:szCs w:val="24"/>
        </w:rPr>
        <w:t>- обеспечение права педагогического работника на справедливое и объективное расследование нарушения им норм Кодекса;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3FE">
        <w:rPr>
          <w:rFonts w:ascii="Times New Roman" w:hAnsi="Times New Roman" w:cs="Times New Roman"/>
          <w:sz w:val="24"/>
          <w:szCs w:val="24"/>
        </w:rPr>
        <w:t xml:space="preserve">1.5. Принципами профессионального поведения педагогического работника являются: гуманность, законность, справедливость, профессионализм, ответственность, солидарность и толерантность.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3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0332" w:rsidRPr="009603FE" w:rsidRDefault="00ED0332" w:rsidP="00ED0332">
      <w:pPr>
        <w:pStyle w:val="aa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3FE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9603FE">
        <w:rPr>
          <w:rFonts w:ascii="Times New Roman" w:hAnsi="Times New Roman" w:cs="Times New Roman"/>
          <w:b/>
          <w:sz w:val="24"/>
          <w:szCs w:val="24"/>
        </w:rPr>
        <w:t>. Основные термины и понятия</w:t>
      </w:r>
    </w:p>
    <w:p w:rsidR="00ED0332" w:rsidRPr="009603FE" w:rsidRDefault="00ED0332" w:rsidP="00ED0332">
      <w:pPr>
        <w:pStyle w:val="aa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2.1. Профессиональная этика педагогического работника – это система</w:t>
      </w:r>
      <w:r w:rsidRPr="009603FE">
        <w:rPr>
          <w:rStyle w:val="apple-converted-space"/>
          <w:color w:val="000000"/>
          <w:sz w:val="24"/>
          <w:szCs w:val="24"/>
          <w:shd w:val="clear" w:color="auto" w:fill="FFFFFF"/>
        </w:rPr>
        <w:t>  </w:t>
      </w: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принципов, норм и правил поведения в отношении с воспитанниками, работниками МАДОУ, родителями (законными представителями).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2.2. Гуманность – </w:t>
      </w:r>
      <w:r w:rsidRPr="009603FE">
        <w:rPr>
          <w:rFonts w:ascii="Times New Roman" w:hAnsi="Times New Roman" w:cs="Times New Roman"/>
          <w:sz w:val="24"/>
          <w:szCs w:val="24"/>
          <w:shd w:val="clear" w:color="auto" w:fill="FFFFFF"/>
        </w:rPr>
        <w:t>принцип, а также соответствующие свойства характера и поведения, основанные на деятельном признании и уважении личности человека, содействие его благу без ограничения возможностей для свободы. Гуманность предполагает бескорыстное отношение к окружающим, сочувствие и поддержку, непричинение физических страданий или унижение человеческого достоинства.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2.3. Законность – соблюдение педагогическим работником </w:t>
      </w:r>
      <w:r w:rsidRPr="009603FE">
        <w:rPr>
          <w:rFonts w:ascii="Times New Roman" w:hAnsi="Times New Roman" w:cs="Times New Roman"/>
          <w:sz w:val="24"/>
          <w:szCs w:val="24"/>
        </w:rPr>
        <w:t>законодательства, устава, настоящего Кодекса и локальных нормативных актов МАДОУ. Педагогический работник может быть привлечен к правовой ответственности за нарушение обязательных правил поведения</w:t>
      </w:r>
      <w:r w:rsidRPr="009603F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3FE">
        <w:rPr>
          <w:rFonts w:ascii="Times New Roman" w:hAnsi="Times New Roman" w:cs="Times New Roman"/>
          <w:sz w:val="24"/>
          <w:szCs w:val="24"/>
          <w:shd w:val="clear" w:color="auto" w:fill="FFFFFF"/>
        </w:rPr>
        <w:t>2.4. Справедливость – беспристрастное отношение к участникам образовательного процесса</w:t>
      </w: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Педагогический работник должен совершать поступки, </w:t>
      </w:r>
      <w:r w:rsidRPr="009603FE">
        <w:rPr>
          <w:rFonts w:ascii="Times New Roman" w:hAnsi="Times New Roman" w:cs="Times New Roman"/>
          <w:sz w:val="24"/>
          <w:szCs w:val="24"/>
        </w:rPr>
        <w:t>соответствующие характеру и степени взаимного поведения, обстоятельствам его совершения и личности участника образовательного процесса.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sz w:val="24"/>
          <w:szCs w:val="24"/>
        </w:rPr>
        <w:lastRenderedPageBreak/>
        <w:t>2.5. П</w:t>
      </w:r>
      <w:r w:rsidRPr="009603FE">
        <w:rPr>
          <w:rFonts w:ascii="Times New Roman" w:hAnsi="Times New Roman" w:cs="Times New Roman"/>
          <w:sz w:val="24"/>
          <w:szCs w:val="24"/>
          <w:shd w:val="clear" w:color="auto" w:fill="FFFFFF"/>
        </w:rPr>
        <w:t>рофессионализм – знание своего дела, сущности выполняемой работы (оказываемой услуги), а также наличие знаний, умений, навыков и компетентности.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2.6. Ответственность – принцип, согласно которому педагогический работник </w:t>
      </w:r>
      <w:r w:rsidRPr="009603FE">
        <w:rPr>
          <w:rFonts w:ascii="Arial" w:hAnsi="Arial" w:cs="Arial"/>
          <w:color w:val="000000"/>
          <w:sz w:val="24"/>
          <w:szCs w:val="24"/>
        </w:rPr>
        <w:t> </w:t>
      </w: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отвечает за совершенные</w:t>
      </w:r>
      <w:r w:rsidRPr="009603FE">
        <w:rPr>
          <w:rFonts w:ascii="Times New Roman" w:hAnsi="Times New Roman" w:cs="Times New Roman"/>
          <w:color w:val="000000"/>
          <w:sz w:val="24"/>
          <w:szCs w:val="24"/>
        </w:rPr>
        <w:t> </w:t>
      </w:r>
      <w:hyperlink r:id="rId7" w:history="1">
        <w:r w:rsidRPr="009603FE">
          <w:rPr>
            <w:rStyle w:val="a6"/>
            <w:rFonts w:ascii="Times New Roman" w:hAnsi="Times New Roman" w:cs="Times New Roman"/>
            <w:sz w:val="24"/>
            <w:szCs w:val="24"/>
          </w:rPr>
          <w:t>поступки</w:t>
        </w:r>
      </w:hyperlink>
      <w:r w:rsidRPr="009603FE">
        <w:rPr>
          <w:rFonts w:ascii="Times New Roman" w:hAnsi="Times New Roman" w:cs="Times New Roman"/>
          <w:sz w:val="24"/>
          <w:szCs w:val="24"/>
        </w:rPr>
        <w:t>, </w:t>
      </w:r>
      <w:hyperlink r:id="rId8" w:history="1">
        <w:r w:rsidRPr="009603FE">
          <w:rPr>
            <w:rStyle w:val="a6"/>
            <w:rFonts w:ascii="Times New Roman" w:hAnsi="Times New Roman" w:cs="Times New Roman"/>
            <w:sz w:val="24"/>
            <w:szCs w:val="24"/>
          </w:rPr>
          <w:t>действи</w:t>
        </w:r>
      </w:hyperlink>
      <w:r w:rsidRPr="009603FE">
        <w:rPr>
          <w:rFonts w:ascii="Times New Roman" w:hAnsi="Times New Roman" w:cs="Times New Roman"/>
          <w:sz w:val="24"/>
          <w:szCs w:val="24"/>
        </w:rPr>
        <w:t>е (бездействие)</w:t>
      </w: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2.7. Солидарность – активное сочувствие действиям или мнениям участников образовательного процесса.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2.8. Толерантность </w:t>
      </w:r>
      <w:r w:rsidRPr="009603F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– </w:t>
      </w:r>
      <w:hyperlink r:id="rId9" w:history="1">
        <w:r w:rsidRPr="009603FE">
          <w:rPr>
            <w:rStyle w:val="a6"/>
            <w:rFonts w:ascii="Times New Roman" w:hAnsi="Times New Roman" w:cs="Times New Roman"/>
            <w:sz w:val="24"/>
            <w:szCs w:val="24"/>
          </w:rPr>
          <w:t>терпимость</w:t>
        </w:r>
      </w:hyperlink>
      <w:r w:rsidRPr="009603FE">
        <w:rPr>
          <w:rFonts w:ascii="Times New Roman" w:hAnsi="Times New Roman" w:cs="Times New Roman"/>
          <w:sz w:val="24"/>
          <w:szCs w:val="24"/>
        </w:rPr>
        <w:t> </w:t>
      </w:r>
      <w:r w:rsidRPr="009603FE">
        <w:rPr>
          <w:rFonts w:ascii="Times New Roman" w:hAnsi="Times New Roman" w:cs="Times New Roman"/>
          <w:sz w:val="24"/>
          <w:szCs w:val="24"/>
          <w:shd w:val="clear" w:color="auto" w:fill="FFFFFF"/>
        </w:rPr>
        <w:t>к иному</w:t>
      </w:r>
      <w:r w:rsidRPr="009603FE">
        <w:rPr>
          <w:rFonts w:ascii="Times New Roman" w:hAnsi="Times New Roman" w:cs="Times New Roman"/>
          <w:sz w:val="24"/>
          <w:szCs w:val="24"/>
        </w:rPr>
        <w:t> </w:t>
      </w:r>
      <w:hyperlink r:id="rId10" w:history="1">
        <w:r w:rsidRPr="009603FE">
          <w:rPr>
            <w:rStyle w:val="a6"/>
            <w:rFonts w:ascii="Times New Roman" w:hAnsi="Times New Roman" w:cs="Times New Roman"/>
            <w:sz w:val="24"/>
            <w:szCs w:val="24"/>
          </w:rPr>
          <w:t>мировоззрению</w:t>
        </w:r>
      </w:hyperlink>
      <w:r w:rsidRPr="009603FE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9603FE">
        <w:rPr>
          <w:rFonts w:ascii="Times New Roman" w:hAnsi="Times New Roman" w:cs="Times New Roman"/>
          <w:sz w:val="24"/>
          <w:szCs w:val="24"/>
        </w:rPr>
        <w:t> </w:t>
      </w:r>
      <w:hyperlink r:id="rId11" w:history="1">
        <w:r w:rsidRPr="009603FE">
          <w:rPr>
            <w:rStyle w:val="a6"/>
            <w:rFonts w:ascii="Times New Roman" w:hAnsi="Times New Roman" w:cs="Times New Roman"/>
            <w:sz w:val="24"/>
            <w:szCs w:val="24"/>
          </w:rPr>
          <w:t>образу жизни</w:t>
        </w:r>
      </w:hyperlink>
      <w:r w:rsidRPr="009603FE">
        <w:rPr>
          <w:rFonts w:ascii="Times New Roman" w:hAnsi="Times New Roman" w:cs="Times New Roman"/>
          <w:sz w:val="24"/>
          <w:szCs w:val="24"/>
          <w:shd w:val="clear" w:color="auto" w:fill="FFFFFF"/>
        </w:rPr>
        <w:t>, поведению и</w:t>
      </w:r>
      <w:r w:rsidRPr="009603FE">
        <w:rPr>
          <w:rFonts w:ascii="Times New Roman" w:hAnsi="Times New Roman" w:cs="Times New Roman"/>
          <w:sz w:val="24"/>
          <w:szCs w:val="24"/>
        </w:rPr>
        <w:t> </w:t>
      </w:r>
      <w:hyperlink r:id="rId12" w:history="1">
        <w:r w:rsidRPr="009603FE">
          <w:rPr>
            <w:rStyle w:val="a6"/>
            <w:rFonts w:ascii="Times New Roman" w:hAnsi="Times New Roman" w:cs="Times New Roman"/>
            <w:sz w:val="24"/>
            <w:szCs w:val="24"/>
          </w:rPr>
          <w:t>обычаям</w:t>
        </w:r>
      </w:hyperlink>
      <w:r w:rsidRPr="009603FE">
        <w:rPr>
          <w:rFonts w:ascii="Times New Roman" w:hAnsi="Times New Roman" w:cs="Times New Roman"/>
          <w:sz w:val="24"/>
          <w:szCs w:val="24"/>
          <w:shd w:val="clear" w:color="auto" w:fill="FFFFFF"/>
        </w:rPr>
        <w:t>, вероисповеданию, национальности участников образовательного процесса.</w:t>
      </w:r>
      <w:r w:rsidRPr="009603FE">
        <w:rPr>
          <w:rFonts w:ascii="Times New Roman" w:hAnsi="Times New Roman" w:cs="Times New Roman"/>
          <w:sz w:val="24"/>
          <w:szCs w:val="24"/>
        </w:rPr>
        <w:t> 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sz w:val="24"/>
          <w:szCs w:val="24"/>
        </w:rPr>
        <w:t xml:space="preserve">2.9. Аморальный проступок – это виновное деяние (действие или бездействие) педагогического работника, грубо нарушающее нормы морали, </w:t>
      </w: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отрицательно влияющее на выполнение им своих трудовых функций (выполнение работы, не соответствующей нравственным требованиям ; </w:t>
      </w:r>
      <w:r w:rsidRPr="009603FE">
        <w:rPr>
          <w:rFonts w:ascii="Times New Roman" w:hAnsi="Times New Roman" w:cs="Times New Roman"/>
          <w:sz w:val="24"/>
          <w:szCs w:val="24"/>
        </w:rPr>
        <w:t>унизительные или оскорбляющие высказывания в адрес детей и их родителей и</w:t>
      </w:r>
      <w:r w:rsidRPr="009603FE">
        <w:rPr>
          <w:rFonts w:ascii="Times New Roman" w:hAnsi="Times New Roman" w:cs="Times New Roman"/>
          <w:color w:val="000000"/>
          <w:sz w:val="24"/>
          <w:szCs w:val="24"/>
        </w:rPr>
        <w:t xml:space="preserve"> (или) коллег по работе в присутствии других лиц;; применение физического либо психического насилия в отношении воспитанников и иных лиц;</w:t>
      </w: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</w:p>
    <w:p w:rsidR="00ED0332" w:rsidRPr="009603FE" w:rsidRDefault="00ED0332" w:rsidP="00ED0332">
      <w:pPr>
        <w:pStyle w:val="aa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9603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0332" w:rsidRPr="009603FE" w:rsidRDefault="00ED0332" w:rsidP="00ED0332">
      <w:pPr>
        <w:pStyle w:val="a7"/>
        <w:spacing w:before="0" w:after="0"/>
        <w:jc w:val="center"/>
        <w:rPr>
          <w:rFonts w:ascii="Times New Roman" w:hAnsi="Times New Roman"/>
          <w:b/>
        </w:rPr>
      </w:pPr>
    </w:p>
    <w:p w:rsidR="00ED0332" w:rsidRPr="009603FE" w:rsidRDefault="00ED0332" w:rsidP="00ED0332">
      <w:pPr>
        <w:pStyle w:val="a7"/>
        <w:spacing w:before="0" w:after="0"/>
        <w:jc w:val="center"/>
        <w:rPr>
          <w:rFonts w:ascii="Times New Roman" w:hAnsi="Times New Roman"/>
          <w:b/>
          <w:color w:val="000000"/>
        </w:rPr>
      </w:pPr>
      <w:r w:rsidRPr="009603FE">
        <w:rPr>
          <w:rFonts w:ascii="Times New Roman" w:hAnsi="Times New Roman"/>
          <w:b/>
          <w:lang w:val="en-US"/>
        </w:rPr>
        <w:t>III</w:t>
      </w:r>
      <w:r w:rsidRPr="009603FE">
        <w:rPr>
          <w:rFonts w:ascii="Times New Roman" w:hAnsi="Times New Roman"/>
          <w:b/>
        </w:rPr>
        <w:t xml:space="preserve">. </w:t>
      </w:r>
      <w:r w:rsidRPr="009603FE">
        <w:rPr>
          <w:rFonts w:ascii="Times New Roman" w:hAnsi="Times New Roman"/>
          <w:b/>
          <w:color w:val="000000"/>
        </w:rPr>
        <w:t xml:space="preserve">Этические принципы и правила </w:t>
      </w:r>
    </w:p>
    <w:p w:rsidR="00ED0332" w:rsidRPr="009603FE" w:rsidRDefault="00ED0332" w:rsidP="00ED0332">
      <w:pPr>
        <w:pStyle w:val="a7"/>
        <w:spacing w:before="0" w:after="0"/>
        <w:jc w:val="center"/>
        <w:rPr>
          <w:rFonts w:ascii="Times New Roman" w:hAnsi="Times New Roman"/>
          <w:color w:val="000000"/>
          <w:shd w:val="clear" w:color="auto" w:fill="FFFFFF"/>
        </w:rPr>
      </w:pPr>
      <w:r w:rsidRPr="009603FE">
        <w:rPr>
          <w:rFonts w:ascii="Times New Roman" w:hAnsi="Times New Roman"/>
          <w:b/>
          <w:color w:val="000000"/>
        </w:rPr>
        <w:t>профессионального поведения педагогического работника</w:t>
      </w:r>
    </w:p>
    <w:p w:rsidR="00ED0332" w:rsidRPr="009603FE" w:rsidRDefault="00ED0332" w:rsidP="00ED0332">
      <w:pPr>
        <w:pStyle w:val="aa"/>
        <w:ind w:firstLine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3.1. В своей деятельности педагогический работник сохраняет культурные и исторические традиции Российской Федерации, Республики Татарстан, города Казань и детского сада № 313.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3.2. Педагогический работник занимает активную жизненную позицию, участвует в жизни МАДОУ, стремится к совершенствованию своих знаний, умений, навыков, методологии обучения.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3.3. Педагогический работник способствует реализации права на получение образования  любого ребёнка вне зависимости от пола, возраста, расовой и национальной принадлежности, его социального статуса, религиозных убеждений, материального положения.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3.4. Признавая, что главным условием педагогической деятельности является профессиональная компетентность, специальные знания и искусство в деле воспитания и обучения детей,  педагогический работник постоянно занимается самообразованием и самосовершенствованием.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3.5. Педагогический работник своим поведением подает положительный пример всем участникам образовательного процесса.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3.6. Педагогический работник должен дорожить своей репутацией и добрым именем учреждения, в котором работает.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3.7. Педагогический работник соблюдает правила и культуру устной и письменной речи, не использует сам и не допускает использования в присутствии участников образовательного процесса  ругательств, вульгаризмов, грубых или оскорбительных фраз.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3.8. Педагогический работник строит отношения с участниками образовательного процесса на основе взаимного уважения и доброжелательности.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3.9. Педагогический работник уважает честь и достоинство ребёнка, не может оставить без внимания любые формы проявления жестокости или унижения по отношению к ребёнку.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3.10. Грубое и негуманное отношение к ребёнку, унижение его человеческого достоинства, а также любые проявления превосходства или выражение к кому-либо из воспитанников предпочтения или неприязни со стороны педагогического работника недопустимы.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3.11. Педагогический работник стремится к повышению положительной учебно-познавательной мотивации у воспитанников, к укреплению в них веры в собственные силы и способности. 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3.12. Педагогический работник в своей профессиональной деятельности  выбирает методы, развивающие познавательный интерес воспитанников,  ответственность, самостоятельность, желание помогать другим.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3.13. Педагогический работник при возникновении профессиональных затруднений обязан обратиться за помощью к коллегам и специалистам в области образования.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3.14. Педагогический работник оказывает профессиональную помощь и поддержку коллегам в случае обращения к нему.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3.15. Педагогический работник хранит в тайне информацию о воспитаннике, доверенную ему участниками образовательного процесса, в том числе высказанное мнение о родителях (законных представителях), педагогах, за исключением случаев, предусмотренных законодательством.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3.16. Педагогический работник не вступает с родителями в финансовые отношения.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3.17. Педагогический работник избегает ситуаций, способствующих возникновению конфликта интересов.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3.18. Во взаимоотношениях с коллегами педагогический работник обязан быть честным, справедливым, порядочным, с уважением относиться к их знаниям и опыту, а также быть готовым бескорыстно передавать свой опыт и знания.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3.19. Педагогический работник высказывает критику в адрес коллег аргументировано, конструктивно, без использования оскорбительных слов. Критике подлежат профессиональные действия, но не личность коллег.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3.20. Педагогический работник не имеет права допускать негативные высказывания о своих коллегах и их работе в присутствии воспитанников и их родителей (законных представителей).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3.21. Педагогический работник добровольно и сознательно  осуществляет помощь родителям (законным представителям) в решении вопросов, связанных с процессом образования и воспитания их детей при их добровольном согласии.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3.22. Педагогический работник не вправе препятствовать родителю (законному представителю) в выборе формы получения образования;  в защите законных прав и интересов ребенка, участии в управлении образовательным учреждением.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3.23. Педагогический работник не вправе препятствовать родителю (законному представителю), решившему доверить дальнейшее развитие и воспитание своего ребенка другому педагогу.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3.24. Педагогический работник не вправе подвергать критике внутрисемейные ценности и верования родителей.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3.25. Педагогический работник соблюдает осторожность в практическом применении новых методов обучения и воспитания, несёт личную  ответственность за результат.</w:t>
      </w:r>
      <w:r w:rsidRPr="009603FE">
        <w:rPr>
          <w:sz w:val="24"/>
          <w:szCs w:val="24"/>
        </w:rPr>
        <w:t xml:space="preserve">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3.26. Педагогическому работнику запрещается   пользоваться средствами связи (мобильный телефон, электронная почта, социальные сети и т.п.) во время ведения образовательного процесса. </w:t>
      </w:r>
    </w:p>
    <w:p w:rsidR="00ED0332" w:rsidRPr="009603FE" w:rsidRDefault="00ED0332" w:rsidP="00ED0332">
      <w:pPr>
        <w:pStyle w:val="1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ED0332" w:rsidRPr="009603FE" w:rsidRDefault="00ED0332" w:rsidP="00ED0332">
      <w:pPr>
        <w:pStyle w:val="1"/>
        <w:numPr>
          <w:ilvl w:val="0"/>
          <w:numId w:val="3"/>
        </w:numPr>
        <w:tabs>
          <w:tab w:val="left" w:pos="567"/>
        </w:tabs>
        <w:ind w:left="0" w:firstLine="0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/>
          <w:b/>
          <w:sz w:val="24"/>
          <w:szCs w:val="24"/>
        </w:rPr>
        <w:t>Требования к внешнему виду педагогического работника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4.1. Приходя на работу, педагогический работник должен быть в аккуратной одежде.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4.2. Одежда не должна быть сильно яркой и вызывающей.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4.3. Не допускается ношение одежды, указывающей на принадлежность к той или иной национальности и религии, кроме официальных и культурно-массовых мероприятий.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4.4. Прическа, макияж и маникюр должны производить впечатление аккуратного и ухоженного человека. Макияж и маникюр должен быть нейтральных тонов.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4.5. Недопустимо наличие у педагогического работника татуировок и пирсинга на открытых участках тела.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D0332" w:rsidRPr="009603FE" w:rsidRDefault="00ED0332" w:rsidP="00ED0332">
      <w:pPr>
        <w:pStyle w:val="aa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3FE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9603FE">
        <w:rPr>
          <w:rFonts w:ascii="Times New Roman" w:hAnsi="Times New Roman" w:cs="Times New Roman"/>
          <w:b/>
          <w:sz w:val="24"/>
          <w:szCs w:val="24"/>
        </w:rPr>
        <w:t>. Конфликт интересов</w:t>
      </w:r>
    </w:p>
    <w:p w:rsidR="00ED0332" w:rsidRPr="009603FE" w:rsidRDefault="00ED0332" w:rsidP="00ED0332">
      <w:pPr>
        <w:pStyle w:val="aa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5.1. Педагогический работник должен избегать ситуаций, при которых у них возникает конфликт интересов.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5.2. В случае возникновения конфликта интересов педагогический работник должен информировать об этом своего непосредственного руководителя.</w:t>
      </w:r>
      <w:r w:rsidRPr="009603FE">
        <w:rPr>
          <w:sz w:val="24"/>
          <w:szCs w:val="24"/>
        </w:rPr>
        <w:t xml:space="preserve">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sz w:val="24"/>
          <w:szCs w:val="24"/>
        </w:rPr>
        <w:lastRenderedPageBreak/>
        <w:t>5.3.</w:t>
      </w:r>
      <w:r w:rsidRPr="009603FE">
        <w:rPr>
          <w:sz w:val="24"/>
          <w:szCs w:val="24"/>
        </w:rPr>
        <w:t xml:space="preserve"> </w:t>
      </w: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Ситуацией, приводящей к конфликту интересов, может быть ситуация получения педагогическим работником подарков в связи с исполнением им своих трудовых обязанностей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5.4. Педагогическим работникам запрещается требовать (явно и неявно) от третьих лиц подарки (в виде денег или денежных эквивалентов) и оказания услуг  за совершение каких-либо действий (бездействия), связанных с выполнением трудовых функций;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5.5. Использование педагогическим работникам активов и ресурсов МАДОУ в личных целях может привести к конфликту интересов. 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5.6. Каждый педагогический работник использует имеющиеся в его распоряжении ресурсы  МАДОУ бережно, максимально эффективно и исключительно в рабочих целях.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D0332" w:rsidRPr="009603FE" w:rsidRDefault="00ED0332" w:rsidP="00ED0332">
      <w:pPr>
        <w:pStyle w:val="aa"/>
        <w:ind w:firstLine="567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9603FE">
        <w:rPr>
          <w:rFonts w:ascii="Times New Roman" w:hAnsi="Times New Roman" w:cs="Times New Roman"/>
          <w:b/>
          <w:color w:val="000000"/>
          <w:sz w:val="24"/>
          <w:szCs w:val="24"/>
        </w:rPr>
        <w:t>. Ответственность за нарушение положений Кодекса</w:t>
      </w:r>
    </w:p>
    <w:p w:rsidR="00ED0332" w:rsidRPr="009603FE" w:rsidRDefault="00ED0332" w:rsidP="00ED0332">
      <w:pPr>
        <w:pStyle w:val="aa"/>
        <w:ind w:firstLine="567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6.1. Соблюдение педагогическим работником положений Кодекса – это один из критериев его профессионального поведения.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6.2.Заведующая МАДОУ по собственной инициативе, по предложению комиссии по урегулированию споров участников образовательных отношений или по инициативе уполномоченных лиц принимает решение о применении мер правового воздействия в отношении педагогического работника, нарушившего нормы настоящего Кодекса. </w:t>
      </w:r>
    </w:p>
    <w:p w:rsidR="00ED0332" w:rsidRPr="009603FE" w:rsidRDefault="00ED0332" w:rsidP="00ED0332">
      <w:pPr>
        <w:pStyle w:val="aa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6.3. Факты нарушения педагогическим работником правил и принципов педагогической этики и норм профессионального поведения, предусмотренных настоящим Кодексом, рассматриваются на заседании комиссии по урегулированию споров участников образовательных отношений и могут учитываться при проведении аттестации педагогического работника.</w:t>
      </w:r>
    </w:p>
    <w:p w:rsidR="00ED0332" w:rsidRPr="009603FE" w:rsidRDefault="00ED0332" w:rsidP="00ED0332">
      <w:pPr>
        <w:pStyle w:val="aa"/>
        <w:ind w:firstLine="567"/>
        <w:jc w:val="both"/>
        <w:rPr>
          <w:sz w:val="24"/>
          <w:szCs w:val="24"/>
        </w:rPr>
      </w:pPr>
      <w:r w:rsidRPr="009603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6.4. При наличии в действиях (бездействии) признаков аморального проступка педагогический работник может быть подвергнут мерам дисциплинарного взыскания в соответствии с Трудовым кодексом Российской Федерации.</w:t>
      </w: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D0332" w:rsidRPr="00B97991" w:rsidRDefault="00ED0332" w:rsidP="00ED0332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97991" w:rsidRPr="006D15F7" w:rsidRDefault="00B97991" w:rsidP="00B97991"/>
    <w:p w:rsidR="00B97991" w:rsidRDefault="00B97991"/>
    <w:sectPr w:rsidR="00B97991" w:rsidSect="00ED0332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28F4" w:rsidRDefault="008728F4" w:rsidP="00ED0332">
      <w:pPr>
        <w:spacing w:after="0" w:line="240" w:lineRule="auto"/>
      </w:pPr>
      <w:r>
        <w:separator/>
      </w:r>
    </w:p>
  </w:endnote>
  <w:endnote w:type="continuationSeparator" w:id="1">
    <w:p w:rsidR="008728F4" w:rsidRDefault="008728F4" w:rsidP="00ED0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28F4" w:rsidRDefault="008728F4" w:rsidP="00ED0332">
      <w:pPr>
        <w:spacing w:after="0" w:line="240" w:lineRule="auto"/>
      </w:pPr>
      <w:r>
        <w:separator/>
      </w:r>
    </w:p>
  </w:footnote>
  <w:footnote w:type="continuationSeparator" w:id="1">
    <w:p w:rsidR="008728F4" w:rsidRDefault="008728F4" w:rsidP="00ED0332">
      <w:pPr>
        <w:spacing w:after="0" w:line="240" w:lineRule="auto"/>
      </w:pPr>
      <w:r>
        <w:continuationSeparator/>
      </w:r>
    </w:p>
  </w:footnote>
  <w:footnote w:id="2">
    <w:p w:rsidR="004B2EE6" w:rsidRDefault="004B2EE6" w:rsidP="00ED0332">
      <w:pPr>
        <w:pStyle w:val="a8"/>
        <w:jc w:val="both"/>
      </w:pPr>
      <w:r>
        <w:rPr>
          <w:rStyle w:val="a5"/>
          <w:rFonts w:ascii="Times New Roman" w:hAnsi="Times New Roman"/>
        </w:rPr>
        <w:footnoteRef/>
      </w:r>
      <w:r>
        <w:rPr>
          <w:rFonts w:ascii="Times New Roman" w:hAnsi="Times New Roman"/>
          <w:sz w:val="24"/>
          <w:szCs w:val="24"/>
        </w:rPr>
        <w:tab/>
        <w:t xml:space="preserve"> Нормы морали и нравственнсоти – это совокупность норм поведения, вытекающих из общепринятых представлений в обществе о хорошем и плохом, о правильном и неправильном, о добре и зле.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4"/>
      <w:numFmt w:val="upperRoman"/>
      <w:lvlText w:val="%1."/>
      <w:lvlJc w:val="left"/>
      <w:pPr>
        <w:tabs>
          <w:tab w:val="num" w:pos="2211"/>
        </w:tabs>
        <w:ind w:left="2211" w:hanging="720"/>
      </w:pPr>
      <w:rPr>
        <w:rFonts w:hint="default"/>
      </w:rPr>
    </w:lvl>
  </w:abstractNum>
  <w:abstractNum w:abstractNumId="1">
    <w:nsid w:val="481E60E1"/>
    <w:multiLevelType w:val="multilevel"/>
    <w:tmpl w:val="6318F9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2">
    <w:nsid w:val="4D7710DB"/>
    <w:multiLevelType w:val="hybridMultilevel"/>
    <w:tmpl w:val="8E9EE762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A933E5"/>
    <w:multiLevelType w:val="multilevel"/>
    <w:tmpl w:val="3FD072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7991"/>
    <w:rsid w:val="00140BF1"/>
    <w:rsid w:val="00486815"/>
    <w:rsid w:val="004B2EE6"/>
    <w:rsid w:val="005641A3"/>
    <w:rsid w:val="005C55C7"/>
    <w:rsid w:val="00633F08"/>
    <w:rsid w:val="006F2D71"/>
    <w:rsid w:val="007F42B7"/>
    <w:rsid w:val="008728F4"/>
    <w:rsid w:val="009E6799"/>
    <w:rsid w:val="00A1424E"/>
    <w:rsid w:val="00B31360"/>
    <w:rsid w:val="00B97991"/>
    <w:rsid w:val="00BC2BB2"/>
    <w:rsid w:val="00DE334A"/>
    <w:rsid w:val="00ED0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9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991"/>
    <w:pPr>
      <w:ind w:left="720"/>
      <w:contextualSpacing/>
    </w:pPr>
  </w:style>
  <w:style w:type="paragraph" w:customStyle="1" w:styleId="Default">
    <w:name w:val="Default"/>
    <w:rsid w:val="00B9799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4">
    <w:name w:val="Strong"/>
    <w:uiPriority w:val="22"/>
    <w:qFormat/>
    <w:rsid w:val="00B97991"/>
    <w:rPr>
      <w:b/>
      <w:bCs/>
    </w:rPr>
  </w:style>
  <w:style w:type="character" w:customStyle="1" w:styleId="a5">
    <w:name w:val="Символ сноски"/>
    <w:rsid w:val="00ED0332"/>
    <w:rPr>
      <w:vertAlign w:val="superscript"/>
    </w:rPr>
  </w:style>
  <w:style w:type="character" w:customStyle="1" w:styleId="apple-converted-space">
    <w:name w:val="apple-converted-space"/>
    <w:rsid w:val="00ED0332"/>
    <w:rPr>
      <w:rFonts w:ascii="Times New Roman" w:hAnsi="Times New Roman" w:cs="Times New Roman" w:hint="default"/>
    </w:rPr>
  </w:style>
  <w:style w:type="character" w:styleId="a6">
    <w:name w:val="Hyperlink"/>
    <w:rsid w:val="00ED0332"/>
    <w:rPr>
      <w:color w:val="0000FF"/>
      <w:u w:val="single"/>
    </w:rPr>
  </w:style>
  <w:style w:type="paragraph" w:styleId="a7">
    <w:name w:val="Normal (Web)"/>
    <w:basedOn w:val="a"/>
    <w:rsid w:val="00ED0332"/>
    <w:pPr>
      <w:suppressAutoHyphens/>
      <w:spacing w:before="280" w:after="280" w:line="240" w:lineRule="auto"/>
    </w:pPr>
    <w:rPr>
      <w:rFonts w:ascii="Calibri" w:eastAsia="Times New Roman" w:hAnsi="Calibri" w:cs="Times New Roman"/>
      <w:sz w:val="24"/>
      <w:szCs w:val="24"/>
      <w:lang w:eastAsia="ar-SA"/>
    </w:rPr>
  </w:style>
  <w:style w:type="paragraph" w:styleId="a8">
    <w:name w:val="footnote text"/>
    <w:basedOn w:val="a"/>
    <w:link w:val="a9"/>
    <w:rsid w:val="00ED0332"/>
    <w:pPr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a9">
    <w:name w:val="Текст сноски Знак"/>
    <w:basedOn w:val="a0"/>
    <w:link w:val="a8"/>
    <w:rsid w:val="00ED0332"/>
    <w:rPr>
      <w:rFonts w:ascii="Calibri" w:eastAsia="Times New Roman" w:hAnsi="Calibri" w:cs="Times New Roman"/>
      <w:sz w:val="20"/>
      <w:szCs w:val="20"/>
      <w:lang w:eastAsia="ar-SA"/>
    </w:rPr>
  </w:style>
  <w:style w:type="paragraph" w:customStyle="1" w:styleId="1">
    <w:name w:val="Абзац списка1"/>
    <w:basedOn w:val="a"/>
    <w:rsid w:val="00ED0332"/>
    <w:pPr>
      <w:suppressAutoHyphens/>
      <w:spacing w:after="0" w:line="240" w:lineRule="auto"/>
      <w:ind w:left="720"/>
    </w:pPr>
    <w:rPr>
      <w:rFonts w:ascii="Calibri" w:eastAsia="Times New Roman" w:hAnsi="Calibri" w:cs="Times New Roman"/>
      <w:lang w:eastAsia="ar-SA"/>
    </w:rPr>
  </w:style>
  <w:style w:type="paragraph" w:styleId="aa">
    <w:name w:val="No Spacing"/>
    <w:qFormat/>
    <w:rsid w:val="00ED0332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&#1044;&#1077;&#1103;&#1090;&#1077;&#1083;&#1100;&#1085;&#1086;&#1089;&#1090;&#1100;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&#1055;&#1086;&#1089;&#1090;&#1091;&#1087;&#1086;&#1082;" TargetMode="External"/><Relationship Id="rId12" Type="http://schemas.openxmlformats.org/officeDocument/2006/relationships/hyperlink" Target="http://ru.wikipedia.org/wiki/&#1054;&#1073;&#1099;&#1095;&#1072;&#1081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ru.wikipedia.org/wiki/&#1054;&#1073;&#1088;&#1072;&#1079;_&#1078;&#1080;&#1079;&#1085;&#1080;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ru.wikipedia.org/wiki/&#1052;&#1080;&#1088;&#1086;&#1074;&#1086;&#1079;&#1079;&#1088;&#1077;&#1085;&#1080;&#1077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&#1058;&#1077;&#1088;&#1087;&#1080;&#1084;&#1086;&#1089;&#1090;&#1100;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1742</Words>
  <Characters>9935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Sadretdinovs</cp:lastModifiedBy>
  <cp:revision>5</cp:revision>
  <dcterms:created xsi:type="dcterms:W3CDTF">2015-02-02T12:22:00Z</dcterms:created>
  <dcterms:modified xsi:type="dcterms:W3CDTF">2015-02-02T19:51:00Z</dcterms:modified>
</cp:coreProperties>
</file>